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D8E">
        <w:rPr>
          <w:rFonts w:ascii="Times New Roman" w:hAnsi="Times New Roman" w:cs="Times New Roman"/>
          <w:b/>
          <w:sz w:val="28"/>
          <w:szCs w:val="24"/>
        </w:rPr>
        <w:t>Уступи дорогу "спасению"!</w:t>
      </w:r>
    </w:p>
    <w:p w:rsidR="001A6D8E" w:rsidRP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6D8E" w:rsidRDefault="001A6D8E" w:rsidP="001A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92FAA" wp14:editId="5666609A">
            <wp:extent cx="4095750" cy="2590800"/>
            <wp:effectExtent l="0" t="0" r="0" b="0"/>
            <wp:docPr id="1" name="Рисунок 1" descr="http://www.78.mchs.gov.ru/upload/site10/document_news/8IF1jDMfh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.mchs.gov.ru/upload/site10/document_news/8IF1jDMfhE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спецавтомобилям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даже не задумываясь о том, что своими действиями могут обречь кого-то на смерть.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Пункт 3.1 Правил дорожного движения Российской Федерации гласит: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Водители транспортных сре</w:t>
      </w:r>
      <w:proofErr w:type="gramStart"/>
      <w:r w:rsidRPr="001A6D8E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1A6D8E">
        <w:rPr>
          <w:rFonts w:ascii="Times New Roman" w:hAnsi="Times New Roman" w:cs="Times New Roman"/>
          <w:sz w:val="24"/>
          <w:szCs w:val="24"/>
        </w:rPr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Далее говорится: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от скорости передвижения таких автомобилей зависит здоровье, а иногда и жизнь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К сожалению, не все водители считают своим долгом уступить дорогу спешащему по вызову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спецавтомобилю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. Результат - пожарные не могут оперативно прибыть на место вызова и своевременно ликвидировать ЧС и потушить пожар.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Нередко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lastRenderedPageBreak/>
        <w:t>Главное управление МЧС России по г. Санкт-Петербургу обращает внимание автомобилистов на правила дорожного движения, касающиеся проезда и следования пожарной техники: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При приближении транспортного средства, имеющего указанные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водители обязаны уступить дорогу для обеспечения беспрепятственного проезда ТС.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Запрещается выполнять обгон указанного транспортного средства.</w:t>
      </w: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Уважаемые автомобилисты! Будьте внимательными и ответственными. Не оставайтесь равнодушными! Ведь каждый из нас может оказаться на месте тех, к кому спешат на помощь пожарные и спасатели.</w:t>
      </w: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1A6D8E" w:rsidRDefault="001A6D8E" w:rsidP="001A6D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 w:rsidRPr="001A6D8E">
        <w:rPr>
          <w:b/>
          <w:szCs w:val="20"/>
        </w:rPr>
        <w:t>ОНД</w:t>
      </w:r>
      <w:r w:rsidR="00B04C05">
        <w:rPr>
          <w:b/>
          <w:szCs w:val="20"/>
        </w:rPr>
        <w:t>ПР Фрунзенского района</w:t>
      </w:r>
      <w:bookmarkStart w:id="0" w:name="_GoBack"/>
      <w:bookmarkEnd w:id="0"/>
    </w:p>
    <w:p w:rsidR="001A6D8E" w:rsidRP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1A6D8E">
        <w:rPr>
          <w:rFonts w:ascii="Times New Roman" w:hAnsi="Times New Roman" w:cs="Times New Roman"/>
          <w:b/>
          <w:sz w:val="24"/>
          <w:szCs w:val="20"/>
        </w:rPr>
        <w:t>ГКУ «ПСО Фрунзенского района».</w:t>
      </w:r>
    </w:p>
    <w:sectPr w:rsidR="001A6D8E" w:rsidRPr="001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1A6D8E"/>
    <w:rsid w:val="007B007D"/>
    <w:rsid w:val="00B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2015-02-05T08:51:00Z</dcterms:created>
  <dcterms:modified xsi:type="dcterms:W3CDTF">2017-05-10T08:21:00Z</dcterms:modified>
</cp:coreProperties>
</file>